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FD7A2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</w:t>
      </w:r>
      <w:r w:rsidR="00962ECD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</w:t>
      </w:r>
      <w:r w:rsidRPr="004E41E1">
        <w:rPr>
          <w:rFonts w:ascii="Times New Roman" w:hAnsi="Times New Roman" w:cs="Times New Roman"/>
          <w:sz w:val="28"/>
          <w:szCs w:val="28"/>
        </w:rPr>
        <w:t xml:space="preserve">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A2D09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D7A2C" w:rsidRPr="00FD7A2C">
        <w:rPr>
          <w:rFonts w:ascii="Times New Roman" w:hAnsi="Times New Roman" w:cs="Times New Roman"/>
          <w:sz w:val="28"/>
          <w:szCs w:val="28"/>
        </w:rPr>
        <w:t xml:space="preserve">Кемеровская область, Кемеровский район, </w:t>
      </w:r>
      <w:r w:rsidR="00D73AFD">
        <w:rPr>
          <w:rFonts w:ascii="Times New Roman" w:hAnsi="Times New Roman" w:cs="Times New Roman"/>
          <w:sz w:val="28"/>
          <w:szCs w:val="28"/>
        </w:rPr>
        <w:t>Верхотомское</w:t>
      </w:r>
      <w:r w:rsidR="00EA7BBE">
        <w:rPr>
          <w:rFonts w:ascii="Times New Roman" w:hAnsi="Times New Roman" w:cs="Times New Roman"/>
          <w:sz w:val="28"/>
          <w:szCs w:val="28"/>
        </w:rPr>
        <w:t xml:space="preserve"> </w:t>
      </w:r>
      <w:r w:rsidR="00FD7A2C" w:rsidRPr="00FD7A2C">
        <w:rPr>
          <w:rFonts w:ascii="Times New Roman" w:hAnsi="Times New Roman" w:cs="Times New Roman"/>
          <w:sz w:val="28"/>
          <w:szCs w:val="28"/>
        </w:rPr>
        <w:t>сельское поселение</w:t>
      </w:r>
      <w:r w:rsidR="00C26055">
        <w:rPr>
          <w:rFonts w:ascii="Times New Roman" w:hAnsi="Times New Roman" w:cs="Times New Roman"/>
          <w:sz w:val="28"/>
          <w:szCs w:val="28"/>
        </w:rPr>
        <w:t xml:space="preserve">, с. Верхотомское, </w:t>
      </w:r>
      <w:bookmarkStart w:id="0" w:name="_GoBack"/>
      <w:bookmarkEnd w:id="0"/>
      <w:r w:rsidR="00C26055">
        <w:rPr>
          <w:rFonts w:ascii="Times New Roman" w:hAnsi="Times New Roman" w:cs="Times New Roman"/>
          <w:sz w:val="28"/>
          <w:szCs w:val="28"/>
        </w:rPr>
        <w:t>ул. Садовая, к</w:t>
      </w:r>
      <w:r w:rsidR="00EA7BBE">
        <w:rPr>
          <w:rFonts w:ascii="Times New Roman" w:hAnsi="Times New Roman" w:cs="Times New Roman"/>
          <w:sz w:val="28"/>
          <w:szCs w:val="28"/>
        </w:rPr>
        <w:t>адастровый квартал</w:t>
      </w:r>
      <w:r w:rsidR="00BA2BB3">
        <w:rPr>
          <w:rFonts w:ascii="Times New Roman" w:hAnsi="Times New Roman" w:cs="Times New Roman"/>
          <w:sz w:val="28"/>
          <w:szCs w:val="28"/>
        </w:rPr>
        <w:t xml:space="preserve"> </w:t>
      </w:r>
      <w:r w:rsidR="00D73AFD">
        <w:rPr>
          <w:rFonts w:ascii="Times New Roman" w:hAnsi="Times New Roman" w:cs="Times New Roman"/>
          <w:sz w:val="28"/>
          <w:szCs w:val="28"/>
        </w:rPr>
        <w:t>42:04:0204002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A7BBE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A2BB3">
        <w:rPr>
          <w:rFonts w:ascii="Times New Roman" w:hAnsi="Times New Roman" w:cs="Times New Roman"/>
          <w:sz w:val="28"/>
          <w:szCs w:val="28"/>
        </w:rPr>
        <w:t>с</w:t>
      </w:r>
      <w:r w:rsidR="00C26055" w:rsidRPr="00C26055">
        <w:rPr>
          <w:rFonts w:ascii="Times New Roman" w:hAnsi="Times New Roman" w:cs="Times New Roman"/>
          <w:sz w:val="28"/>
          <w:szCs w:val="28"/>
        </w:rPr>
        <w:t xml:space="preserve"> </w:t>
      </w:r>
      <w:r w:rsidR="00C26055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A2D09">
        <w:rPr>
          <w:rFonts w:ascii="Times New Roman" w:hAnsi="Times New Roman" w:cs="Times New Roman"/>
          <w:sz w:val="28"/>
          <w:szCs w:val="28"/>
        </w:rPr>
        <w:t>01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3C7F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2ECD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055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3AFD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A7BBE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7A2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73E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116</cp:revision>
  <cp:lastPrinted>2024-07-23T04:14:00Z</cp:lastPrinted>
  <dcterms:created xsi:type="dcterms:W3CDTF">2022-05-20T02:03:00Z</dcterms:created>
  <dcterms:modified xsi:type="dcterms:W3CDTF">2024-10-01T08:30:00Z</dcterms:modified>
</cp:coreProperties>
</file>